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06E1"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b/>
          <w:bCs/>
          <w:color w:val="000000"/>
          <w:sz w:val="24"/>
          <w:szCs w:val="24"/>
        </w:rPr>
        <w:t>Carroll County Republican Party</w:t>
      </w:r>
    </w:p>
    <w:p w14:paraId="650BB0BD"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RESOLUTION IN SUPPORT OF PROPER ARTICLES OF IMPEACHMENT</w:t>
      </w:r>
    </w:p>
    <w:p w14:paraId="617455B9" w14:textId="605F0112"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Resolution #</w:t>
      </w:r>
      <w:r w:rsidR="00F015F9">
        <w:rPr>
          <w:rFonts w:ascii="Calibri" w:eastAsia="Times New Roman" w:hAnsi="Calibri" w:cs="Times New Roman"/>
          <w:color w:val="000000"/>
          <w:sz w:val="24"/>
          <w:szCs w:val="24"/>
        </w:rPr>
        <w:t xml:space="preserve"> 2015-1</w:t>
      </w:r>
      <w:r w:rsidRPr="003216E3">
        <w:rPr>
          <w:rFonts w:ascii="MS Gothic" w:eastAsia="MS Gothic" w:hAnsi="Times New Roman" w:cs="Times New Roman" w:hint="eastAsia"/>
          <w:color w:val="000000"/>
          <w:sz w:val="24"/>
          <w:szCs w:val="24"/>
        </w:rPr>
        <w:t xml:space="preserve">　</w:t>
      </w:r>
    </w:p>
    <w:p w14:paraId="47099158"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WHEREAS, evidence exists to support the charge that Barack Hussein Obama is guilty of Usurpation of the Oval Office via criminal identity fraud; and, </w:t>
      </w:r>
    </w:p>
    <w:p w14:paraId="5519AF77"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WHEREAS, additional evidence supports the charge that Barack Hussein Obama is further guilty of Malfeasance, misconduct and abuse of the Oval Office; and, </w:t>
      </w:r>
    </w:p>
    <w:p w14:paraId="556D418B"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WHEREAS, further evidence suggests that Barack Hussein Obama is guilty of Aiding and Abetting known enemies of the United States; and, </w:t>
      </w:r>
    </w:p>
    <w:p w14:paraId="5B785F1D"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WHEREAS, such high crimes, constitutional offenses and intrusions committed by numerous members of the Obama Administration, under the direction of Barack Hussein Obama, violates the Republican platform of Constitutional self-governance guaranteed every State and every legal American citizen; and, </w:t>
      </w:r>
    </w:p>
    <w:p w14:paraId="33E5D1C6"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WHEREAS, this conduct has caused and continues to cause great harm to citizens of the United States by way of unsustainable national debt, unsecured borders, increased national security threats, an open threat to the peace and tranquility of life in the United States, as well as an assault on States and Individual Rights protected by our Constitution and Bill of Rights, and threatens the health and well-being of our beloved country, states, counties, towns and fellow citizens: and </w:t>
      </w:r>
    </w:p>
    <w:p w14:paraId="12AD6489" w14:textId="77777777" w:rsidR="003216E3" w:rsidRPr="003216E3" w:rsidRDefault="003216E3" w:rsidP="003216E3">
      <w:pPr>
        <w:shd w:val="clear" w:color="auto" w:fill="FFFFFF"/>
        <w:spacing w:line="240" w:lineRule="auto"/>
        <w:rPr>
          <w:rFonts w:ascii="Times New Roman" w:eastAsia="Times New Roman" w:hAnsi="Times New Roman" w:cs="Times New Roman"/>
          <w:color w:val="000000"/>
          <w:sz w:val="24"/>
          <w:szCs w:val="24"/>
        </w:rPr>
      </w:pPr>
      <w:r w:rsidRPr="003216E3">
        <w:rPr>
          <w:rFonts w:ascii="Calibri" w:eastAsia="Times New Roman" w:hAnsi="Calibri" w:cs="Times New Roman"/>
          <w:color w:val="000000"/>
          <w:sz w:val="24"/>
          <w:szCs w:val="24"/>
        </w:rPr>
        <w:t xml:space="preserve">NOW THEREFORE BE IT RESOLVED. that the Carroll County Republican Party strongly supports the Articles of Impeachment against Barack Hussein Obama and all involved in these crimes, as carefully researched and prepared by The North American Law Center and presented to Republican members of the U.S. House of Representatives, for formal introduction to the House Judiciary Committee </w:t>
      </w:r>
      <w:r w:rsidRPr="003216E3">
        <w:rPr>
          <w:rFonts w:ascii="Calibri" w:eastAsia="Times New Roman" w:hAnsi="Calibri" w:cs="Times New Roman"/>
          <w:color w:val="0000FF"/>
          <w:sz w:val="24"/>
          <w:szCs w:val="24"/>
        </w:rPr>
        <w:t xml:space="preserve">(see the Tennessee web site </w:t>
      </w:r>
      <w:hyperlink r:id="rId4" w:tooltip="http://www.cactn.weebly.com/" w:history="1">
        <w:r w:rsidRPr="003216E3">
          <w:rPr>
            <w:rFonts w:ascii="Calibri" w:eastAsia="Times New Roman" w:hAnsi="Calibri" w:cs="Times New Roman"/>
            <w:color w:val="0000FF"/>
            <w:sz w:val="24"/>
            <w:szCs w:val="24"/>
            <w:u w:val="single"/>
          </w:rPr>
          <w:t>www.cactn.weebly.com</w:t>
        </w:r>
      </w:hyperlink>
      <w:r w:rsidRPr="003216E3">
        <w:rPr>
          <w:rFonts w:ascii="Calibri" w:eastAsia="Times New Roman" w:hAnsi="Calibri" w:cs="Times New Roman"/>
          <w:color w:val="0000FF"/>
          <w:sz w:val="24"/>
          <w:szCs w:val="24"/>
        </w:rPr>
        <w:t xml:space="preserve"> for an enumeration of the three full articles of impeachment</w:t>
      </w:r>
      <w:r w:rsidRPr="003216E3">
        <w:rPr>
          <w:rFonts w:ascii="Calibri" w:eastAsia="Times New Roman" w:hAnsi="Calibri" w:cs="Times New Roman"/>
          <w:color w:val="000000"/>
          <w:sz w:val="24"/>
          <w:szCs w:val="24"/>
        </w:rPr>
        <w:t>);</w:t>
      </w:r>
    </w:p>
    <w:p w14:paraId="20F699D0" w14:textId="77777777" w:rsidR="003216E3" w:rsidRDefault="003216E3" w:rsidP="003216E3">
      <w:pPr>
        <w:shd w:val="clear" w:color="auto" w:fill="FFFFFF"/>
        <w:spacing w:line="240" w:lineRule="auto"/>
        <w:rPr>
          <w:rFonts w:ascii="Calibri" w:eastAsia="Times New Roman" w:hAnsi="Calibri" w:cs="Times New Roman"/>
          <w:color w:val="000000"/>
          <w:sz w:val="24"/>
          <w:szCs w:val="24"/>
        </w:rPr>
      </w:pPr>
      <w:r w:rsidRPr="003216E3">
        <w:rPr>
          <w:rFonts w:ascii="Calibri" w:eastAsia="Times New Roman" w:hAnsi="Calibri" w:cs="Times New Roman"/>
          <w:color w:val="000000"/>
          <w:sz w:val="24"/>
          <w:szCs w:val="24"/>
        </w:rPr>
        <w:t>BE IT FURTHER RESOLVED. that the Carroll County Republican Party strongly calls upon every Republican Representative from the Great State of Tennessee to take immediate action, in accordance with your oaths of office, to uphold and defend the U.S. Constitution and the people of the United States against all enemies, foreign and domestic, placing the subject proposed Articles of Impeachment in the House Judiciary Committee to launch an investigation into the criminal acts evidenced and charged in the prepared Articles, and asks that Republican Party principles be followed by all elected Republicans.</w:t>
      </w:r>
    </w:p>
    <w:p w14:paraId="38ED6C01" w14:textId="19F116A7" w:rsidR="00F015F9" w:rsidRDefault="00F015F9" w:rsidP="003216E3">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w:t>
      </w:r>
    </w:p>
    <w:p w14:paraId="4CAC089B" w14:textId="77777777" w:rsidR="00F015F9" w:rsidRPr="003216E3" w:rsidRDefault="00F015F9" w:rsidP="003216E3">
      <w:pPr>
        <w:shd w:val="clear" w:color="auto" w:fill="FFFFFF"/>
        <w:spacing w:line="240" w:lineRule="auto"/>
        <w:rPr>
          <w:rFonts w:ascii="Times New Roman" w:eastAsia="Times New Roman" w:hAnsi="Times New Roman" w:cs="Times New Roman"/>
          <w:color w:val="000000"/>
          <w:sz w:val="24"/>
          <w:szCs w:val="24"/>
        </w:rPr>
      </w:pPr>
    </w:p>
    <w:p w14:paraId="6595BF78" w14:textId="5AE4C755" w:rsidR="00F015F9" w:rsidRDefault="00F015F9"/>
    <w:p w14:paraId="50FED2AB" w14:textId="6B814A37" w:rsidR="008B20B6" w:rsidRDefault="008B20B6">
      <w:r>
        <w:t>Member, Carroll C</w:t>
      </w:r>
      <w:bookmarkStart w:id="0" w:name="_GoBack"/>
      <w:bookmarkEnd w:id="0"/>
      <w:r>
        <w:t>ounty Republican Party</w:t>
      </w:r>
    </w:p>
    <w:sectPr w:rsidR="008B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3"/>
    <w:rsid w:val="003216E3"/>
    <w:rsid w:val="005234A7"/>
    <w:rsid w:val="008B20B6"/>
    <w:rsid w:val="00F0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52AF"/>
  <w15:chartTrackingRefBased/>
  <w15:docId w15:val="{9530167D-DFCA-40A4-B2D7-75F028A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6382">
      <w:bodyDiv w:val="1"/>
      <w:marLeft w:val="0"/>
      <w:marRight w:val="0"/>
      <w:marTop w:val="0"/>
      <w:marBottom w:val="0"/>
      <w:divBdr>
        <w:top w:val="none" w:sz="0" w:space="0" w:color="auto"/>
        <w:left w:val="none" w:sz="0" w:space="0" w:color="auto"/>
        <w:bottom w:val="none" w:sz="0" w:space="0" w:color="auto"/>
        <w:right w:val="none" w:sz="0" w:space="0" w:color="auto"/>
      </w:divBdr>
      <w:divsChild>
        <w:div w:id="1570918918">
          <w:marLeft w:val="0"/>
          <w:marRight w:val="0"/>
          <w:marTop w:val="0"/>
          <w:marBottom w:val="0"/>
          <w:divBdr>
            <w:top w:val="none" w:sz="0" w:space="0" w:color="auto"/>
            <w:left w:val="none" w:sz="0" w:space="0" w:color="auto"/>
            <w:bottom w:val="none" w:sz="0" w:space="0" w:color="auto"/>
            <w:right w:val="none" w:sz="0" w:space="0" w:color="auto"/>
          </w:divBdr>
          <w:divsChild>
            <w:div w:id="192128368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209445">
                  <w:marLeft w:val="0"/>
                  <w:marRight w:val="0"/>
                  <w:marTop w:val="0"/>
                  <w:marBottom w:val="0"/>
                  <w:divBdr>
                    <w:top w:val="none" w:sz="0" w:space="0" w:color="auto"/>
                    <w:left w:val="none" w:sz="0" w:space="0" w:color="auto"/>
                    <w:bottom w:val="none" w:sz="0" w:space="0" w:color="auto"/>
                    <w:right w:val="none" w:sz="0" w:space="0" w:color="auto"/>
                  </w:divBdr>
                  <w:divsChild>
                    <w:div w:id="1028793962">
                      <w:marLeft w:val="0"/>
                      <w:marRight w:val="0"/>
                      <w:marTop w:val="0"/>
                      <w:marBottom w:val="0"/>
                      <w:divBdr>
                        <w:top w:val="none" w:sz="0" w:space="0" w:color="auto"/>
                        <w:left w:val="none" w:sz="0" w:space="0" w:color="auto"/>
                        <w:bottom w:val="none" w:sz="0" w:space="0" w:color="auto"/>
                        <w:right w:val="none" w:sz="0" w:space="0" w:color="auto"/>
                      </w:divBdr>
                      <w:divsChild>
                        <w:div w:id="1828353491">
                          <w:marLeft w:val="0"/>
                          <w:marRight w:val="0"/>
                          <w:marTop w:val="0"/>
                          <w:marBottom w:val="0"/>
                          <w:divBdr>
                            <w:top w:val="none" w:sz="0" w:space="0" w:color="auto"/>
                            <w:left w:val="none" w:sz="0" w:space="0" w:color="auto"/>
                            <w:bottom w:val="none" w:sz="0" w:space="0" w:color="auto"/>
                            <w:right w:val="none" w:sz="0" w:space="0" w:color="auto"/>
                          </w:divBdr>
                          <w:divsChild>
                            <w:div w:id="1969773284">
                              <w:marLeft w:val="0"/>
                              <w:marRight w:val="0"/>
                              <w:marTop w:val="0"/>
                              <w:marBottom w:val="0"/>
                              <w:divBdr>
                                <w:top w:val="none" w:sz="0" w:space="0" w:color="auto"/>
                                <w:left w:val="none" w:sz="0" w:space="0" w:color="auto"/>
                                <w:bottom w:val="none" w:sz="0" w:space="0" w:color="auto"/>
                                <w:right w:val="none" w:sz="0" w:space="0" w:color="auto"/>
                              </w:divBdr>
                              <w:divsChild>
                                <w:div w:id="433938515">
                                  <w:marLeft w:val="0"/>
                                  <w:marRight w:val="0"/>
                                  <w:marTop w:val="0"/>
                                  <w:marBottom w:val="0"/>
                                  <w:divBdr>
                                    <w:top w:val="none" w:sz="0" w:space="0" w:color="auto"/>
                                    <w:left w:val="none" w:sz="0" w:space="0" w:color="auto"/>
                                    <w:bottom w:val="none" w:sz="0" w:space="0" w:color="auto"/>
                                    <w:right w:val="none" w:sz="0" w:space="0" w:color="auto"/>
                                  </w:divBdr>
                                  <w:divsChild>
                                    <w:div w:id="1115292830">
                                      <w:marLeft w:val="0"/>
                                      <w:marRight w:val="0"/>
                                      <w:marTop w:val="0"/>
                                      <w:marBottom w:val="0"/>
                                      <w:divBdr>
                                        <w:top w:val="none" w:sz="0" w:space="0" w:color="auto"/>
                                        <w:left w:val="none" w:sz="0" w:space="0" w:color="auto"/>
                                        <w:bottom w:val="none" w:sz="0" w:space="0" w:color="auto"/>
                                        <w:right w:val="none" w:sz="0" w:space="0" w:color="auto"/>
                                      </w:divBdr>
                                      <w:divsChild>
                                        <w:div w:id="1659259574">
                                          <w:marLeft w:val="0"/>
                                          <w:marRight w:val="0"/>
                                          <w:marTop w:val="0"/>
                                          <w:marBottom w:val="0"/>
                                          <w:divBdr>
                                            <w:top w:val="none" w:sz="0" w:space="0" w:color="auto"/>
                                            <w:left w:val="none" w:sz="0" w:space="0" w:color="auto"/>
                                            <w:bottom w:val="none" w:sz="0" w:space="0" w:color="auto"/>
                                            <w:right w:val="none" w:sz="0" w:space="0" w:color="auto"/>
                                          </w:divBdr>
                                          <w:divsChild>
                                            <w:div w:id="1702239116">
                                              <w:marLeft w:val="0"/>
                                              <w:marRight w:val="0"/>
                                              <w:marTop w:val="0"/>
                                              <w:marBottom w:val="160"/>
                                              <w:divBdr>
                                                <w:top w:val="none" w:sz="0" w:space="0" w:color="auto"/>
                                                <w:left w:val="none" w:sz="0" w:space="0" w:color="auto"/>
                                                <w:bottom w:val="none" w:sz="0" w:space="0" w:color="auto"/>
                                                <w:right w:val="none" w:sz="0" w:space="0" w:color="auto"/>
                                              </w:divBdr>
                                            </w:div>
                                            <w:div w:id="1277558879">
                                              <w:marLeft w:val="0"/>
                                              <w:marRight w:val="0"/>
                                              <w:marTop w:val="0"/>
                                              <w:marBottom w:val="160"/>
                                              <w:divBdr>
                                                <w:top w:val="none" w:sz="0" w:space="0" w:color="auto"/>
                                                <w:left w:val="none" w:sz="0" w:space="0" w:color="auto"/>
                                                <w:bottom w:val="none" w:sz="0" w:space="0" w:color="auto"/>
                                                <w:right w:val="none" w:sz="0" w:space="0" w:color="auto"/>
                                              </w:divBdr>
                                            </w:div>
                                            <w:div w:id="1397704268">
                                              <w:marLeft w:val="0"/>
                                              <w:marRight w:val="0"/>
                                              <w:marTop w:val="0"/>
                                              <w:marBottom w:val="160"/>
                                              <w:divBdr>
                                                <w:top w:val="none" w:sz="0" w:space="0" w:color="auto"/>
                                                <w:left w:val="none" w:sz="0" w:space="0" w:color="auto"/>
                                                <w:bottom w:val="none" w:sz="0" w:space="0" w:color="auto"/>
                                                <w:right w:val="none" w:sz="0" w:space="0" w:color="auto"/>
                                              </w:divBdr>
                                            </w:div>
                                            <w:div w:id="1933977605">
                                              <w:marLeft w:val="0"/>
                                              <w:marRight w:val="0"/>
                                              <w:marTop w:val="0"/>
                                              <w:marBottom w:val="160"/>
                                              <w:divBdr>
                                                <w:top w:val="none" w:sz="0" w:space="0" w:color="auto"/>
                                                <w:left w:val="none" w:sz="0" w:space="0" w:color="auto"/>
                                                <w:bottom w:val="none" w:sz="0" w:space="0" w:color="auto"/>
                                                <w:right w:val="none" w:sz="0" w:space="0" w:color="auto"/>
                                              </w:divBdr>
                                            </w:div>
                                            <w:div w:id="1651712431">
                                              <w:marLeft w:val="0"/>
                                              <w:marRight w:val="0"/>
                                              <w:marTop w:val="0"/>
                                              <w:marBottom w:val="160"/>
                                              <w:divBdr>
                                                <w:top w:val="none" w:sz="0" w:space="0" w:color="auto"/>
                                                <w:left w:val="none" w:sz="0" w:space="0" w:color="auto"/>
                                                <w:bottom w:val="none" w:sz="0" w:space="0" w:color="auto"/>
                                                <w:right w:val="none" w:sz="0" w:space="0" w:color="auto"/>
                                              </w:divBdr>
                                            </w:div>
                                            <w:div w:id="1109592550">
                                              <w:marLeft w:val="0"/>
                                              <w:marRight w:val="0"/>
                                              <w:marTop w:val="0"/>
                                              <w:marBottom w:val="160"/>
                                              <w:divBdr>
                                                <w:top w:val="none" w:sz="0" w:space="0" w:color="auto"/>
                                                <w:left w:val="none" w:sz="0" w:space="0" w:color="auto"/>
                                                <w:bottom w:val="none" w:sz="0" w:space="0" w:color="auto"/>
                                                <w:right w:val="none" w:sz="0" w:space="0" w:color="auto"/>
                                              </w:divBdr>
                                            </w:div>
                                            <w:div w:id="1468939472">
                                              <w:marLeft w:val="0"/>
                                              <w:marRight w:val="0"/>
                                              <w:marTop w:val="0"/>
                                              <w:marBottom w:val="160"/>
                                              <w:divBdr>
                                                <w:top w:val="none" w:sz="0" w:space="0" w:color="auto"/>
                                                <w:left w:val="none" w:sz="0" w:space="0" w:color="auto"/>
                                                <w:bottom w:val="none" w:sz="0" w:space="0" w:color="auto"/>
                                                <w:right w:val="none" w:sz="0" w:space="0" w:color="auto"/>
                                              </w:divBdr>
                                            </w:div>
                                            <w:div w:id="446462815">
                                              <w:marLeft w:val="0"/>
                                              <w:marRight w:val="0"/>
                                              <w:marTop w:val="0"/>
                                              <w:marBottom w:val="160"/>
                                              <w:divBdr>
                                                <w:top w:val="none" w:sz="0" w:space="0" w:color="auto"/>
                                                <w:left w:val="none" w:sz="0" w:space="0" w:color="auto"/>
                                                <w:bottom w:val="none" w:sz="0" w:space="0" w:color="auto"/>
                                                <w:right w:val="none" w:sz="0" w:space="0" w:color="auto"/>
                                              </w:divBdr>
                                            </w:div>
                                            <w:div w:id="519658383">
                                              <w:marLeft w:val="0"/>
                                              <w:marRight w:val="0"/>
                                              <w:marTop w:val="0"/>
                                              <w:marBottom w:val="160"/>
                                              <w:divBdr>
                                                <w:top w:val="none" w:sz="0" w:space="0" w:color="auto"/>
                                                <w:left w:val="none" w:sz="0" w:space="0" w:color="auto"/>
                                                <w:bottom w:val="none" w:sz="0" w:space="0" w:color="auto"/>
                                                <w:right w:val="none" w:sz="0" w:space="0" w:color="auto"/>
                                              </w:divBdr>
                                            </w:div>
                                            <w:div w:id="348724139">
                                              <w:marLeft w:val="0"/>
                                              <w:marRight w:val="0"/>
                                              <w:marTop w:val="0"/>
                                              <w:marBottom w:val="160"/>
                                              <w:divBdr>
                                                <w:top w:val="none" w:sz="0" w:space="0" w:color="auto"/>
                                                <w:left w:val="none" w:sz="0" w:space="0" w:color="auto"/>
                                                <w:bottom w:val="none" w:sz="0" w:space="0" w:color="auto"/>
                                                <w:right w:val="none" w:sz="0" w:space="0" w:color="auto"/>
                                              </w:divBdr>
                                            </w:div>
                                            <w:div w:id="193220157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ct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Harding</dc:creator>
  <cp:keywords/>
  <dc:description/>
  <cp:lastModifiedBy>Jim Harding</cp:lastModifiedBy>
  <cp:revision>2</cp:revision>
  <dcterms:created xsi:type="dcterms:W3CDTF">2015-09-01T17:10:00Z</dcterms:created>
  <dcterms:modified xsi:type="dcterms:W3CDTF">2015-09-01T17:25:00Z</dcterms:modified>
</cp:coreProperties>
</file>